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5FC0" w:rsidRPr="00697F23" w:rsidRDefault="003A38C3" w:rsidP="00CE456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17780</wp:posOffset>
                </wp:positionV>
                <wp:extent cx="1414780" cy="1016000"/>
                <wp:effectExtent l="4445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BA" w:rsidRDefault="001C6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750" cy="878821"/>
                                  <wp:effectExtent l="0" t="0" r="6350" b="0"/>
                                  <wp:docPr id="1" name="Picture 1" descr="C:\Users\shari.mudd\AppData\Local\Microsoft\Windows\Temporary Internet Files\Content.IE5\WSJV2KC7\MC90041747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ri.mudd\AppData\Local\Microsoft\Windows\Temporary Internet Files\Content.IE5\WSJV2KC7\MC90041747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783" cy="8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1.6pt;margin-top:1.4pt;width:111.4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" stroked="f">
                <v:textbox>
                  <w:txbxContent>
                    <w:p w:rsidR="001C6ABA" w:rsidRDefault="001C6A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4750" cy="878821"/>
                            <wp:effectExtent l="0" t="0" r="6350" b="0"/>
                            <wp:docPr id="1" name="Picture 1" descr="C:\Users\shari.mudd\AppData\Local\Microsoft\Windows\Temporary Internet Files\Content.IE5\WSJV2KC7\MC90041747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ri.mudd\AppData\Local\Microsoft\Windows\Temporary Internet Files\Content.IE5\WSJV2KC7\MC90041747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783" cy="8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562" w:rsidRPr="00697F23">
        <w:rPr>
          <w:rFonts w:ascii="Tahoma" w:hAnsi="Tahoma" w:cs="Tahoma"/>
          <w:b/>
          <w:sz w:val="28"/>
          <w:szCs w:val="28"/>
        </w:rPr>
        <w:t>Animals…Fast and Furious!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64E6">
        <w:rPr>
          <w:rFonts w:ascii="Tahoma" w:hAnsi="Tahoma" w:cs="Tahoma"/>
          <w:sz w:val="20"/>
          <w:szCs w:val="20"/>
        </w:rPr>
        <w:t>Animal Characteristics: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64E6">
        <w:rPr>
          <w:rFonts w:ascii="Tahoma" w:hAnsi="Tahoma" w:cs="Tahoma"/>
          <w:sz w:val="20"/>
          <w:szCs w:val="20"/>
        </w:rPr>
        <w:t>2 groups:</w:t>
      </w:r>
    </w:p>
    <w:p w:rsidR="00CE4562" w:rsidRPr="004464E6" w:rsidRDefault="00CE4562" w:rsidP="00CE4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E4562" w:rsidRPr="004E0371" w:rsidRDefault="00CE4562" w:rsidP="00CE456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STERNGRR processes: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808"/>
        <w:gridCol w:w="263"/>
        <w:gridCol w:w="8080"/>
      </w:tblGrid>
      <w:tr w:rsidR="00CE4562" w:rsidRPr="004464E6" w:rsidTr="00CE4562">
        <w:tc>
          <w:tcPr>
            <w:tcW w:w="1643" w:type="dxa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4464E6">
              <w:rPr>
                <w:rFonts w:ascii="Tahoma" w:hAnsi="Tahoma" w:cs="Tahoma"/>
                <w:sz w:val="20"/>
                <w:szCs w:val="20"/>
              </w:rPr>
              <w:t>ynthesis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4464E6">
              <w:rPr>
                <w:rFonts w:ascii="Tahoma" w:hAnsi="Tahoma" w:cs="Tahoma"/>
                <w:sz w:val="20"/>
                <w:szCs w:val="20"/>
              </w:rPr>
              <w:t>ransport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Blood: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Open vs. Closed: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485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4 chambered heart: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8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4464E6">
              <w:rPr>
                <w:rFonts w:ascii="Tahoma" w:hAnsi="Tahoma" w:cs="Tahoma"/>
                <w:sz w:val="20"/>
                <w:szCs w:val="20"/>
              </w:rPr>
              <w:t>xcretion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4E6">
              <w:rPr>
                <w:rFonts w:ascii="Tahoma" w:hAnsi="Tahoma" w:cs="Tahoma"/>
                <w:sz w:val="20"/>
                <w:szCs w:val="20"/>
              </w:rPr>
              <w:t>Nepridia</w:t>
            </w:r>
            <w:proofErr w:type="spellEnd"/>
            <w:r w:rsidRPr="004464E6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4464E6">
              <w:rPr>
                <w:rFonts w:ascii="Tahoma" w:hAnsi="Tahoma" w:cs="Tahoma"/>
                <w:sz w:val="20"/>
                <w:szCs w:val="20"/>
              </w:rPr>
              <w:t>Malpighian</w:t>
            </w:r>
            <w:proofErr w:type="spellEnd"/>
            <w:r w:rsidRPr="004464E6">
              <w:rPr>
                <w:rFonts w:ascii="Tahoma" w:hAnsi="Tahoma" w:cs="Tahoma"/>
                <w:sz w:val="20"/>
                <w:szCs w:val="20"/>
              </w:rPr>
              <w:t xml:space="preserve"> tubules: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7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Kidneys: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6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espiration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Skin: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Spiracles: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Gills: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363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Lungs: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8"/>
        </w:trPr>
        <w:tc>
          <w:tcPr>
            <w:tcW w:w="1643" w:type="dxa"/>
            <w:vMerge w:val="restart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4464E6">
              <w:rPr>
                <w:rFonts w:ascii="Tahoma" w:hAnsi="Tahoma" w:cs="Tahoma"/>
                <w:sz w:val="20"/>
                <w:szCs w:val="20"/>
              </w:rPr>
              <w:t>utrition</w:t>
            </w: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Mandibles / Teeth: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4562" w:rsidRPr="004464E6" w:rsidTr="00CE4562">
        <w:trPr>
          <w:trHeight w:val="727"/>
        </w:trPr>
        <w:tc>
          <w:tcPr>
            <w:tcW w:w="1643" w:type="dxa"/>
            <w:vMerge/>
          </w:tcPr>
          <w:p w:rsidR="00CE4562" w:rsidRPr="004464E6" w:rsidRDefault="00CE4562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Digestive tract:</w:t>
            </w: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562" w:rsidRPr="004464E6" w:rsidRDefault="00CE4562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293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4464E6">
              <w:rPr>
                <w:rFonts w:ascii="Tahoma" w:hAnsi="Tahoma" w:cs="Tahoma"/>
                <w:sz w:val="20"/>
                <w:szCs w:val="20"/>
              </w:rPr>
              <w:t>rowth and Development</w:t>
            </w:r>
          </w:p>
        </w:tc>
        <w:tc>
          <w:tcPr>
            <w:tcW w:w="808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Eggs: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Metamorphosis: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292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Amniotic egg: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CE4562">
        <w:trPr>
          <w:trHeight w:val="485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Pouch:</w:t>
            </w:r>
          </w:p>
        </w:tc>
      </w:tr>
      <w:tr w:rsidR="004464E6" w:rsidRPr="004464E6" w:rsidTr="00CE4562">
        <w:trPr>
          <w:trHeight w:val="485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Placental:</w:t>
            </w:r>
          </w:p>
        </w:tc>
      </w:tr>
      <w:tr w:rsidR="004464E6" w:rsidRPr="004464E6" w:rsidTr="004464E6">
        <w:trPr>
          <w:trHeight w:val="728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eproduction</w:t>
            </w: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Asexual: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4464E6">
        <w:trPr>
          <w:trHeight w:val="360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Sexual:</w:t>
            </w:r>
          </w:p>
        </w:tc>
        <w:tc>
          <w:tcPr>
            <w:tcW w:w="8190" w:type="dxa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External fertilization:</w:t>
            </w:r>
          </w:p>
        </w:tc>
      </w:tr>
      <w:tr w:rsidR="004464E6" w:rsidRPr="004464E6" w:rsidTr="004464E6">
        <w:trPr>
          <w:trHeight w:val="360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90" w:type="dxa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Internal fertilization:</w:t>
            </w:r>
          </w:p>
        </w:tc>
      </w:tr>
      <w:tr w:rsidR="004464E6" w:rsidRPr="004464E6" w:rsidTr="004464E6">
        <w:trPr>
          <w:trHeight w:val="728"/>
        </w:trPr>
        <w:tc>
          <w:tcPr>
            <w:tcW w:w="1643" w:type="dxa"/>
            <w:vMerge w:val="restart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4464E6">
              <w:rPr>
                <w:rFonts w:ascii="Tahoma" w:hAnsi="Tahoma" w:cs="Tahoma"/>
                <w:sz w:val="20"/>
                <w:szCs w:val="20"/>
              </w:rPr>
              <w:t>egulation</w:t>
            </w: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Nervous system:</w:t>
            </w:r>
          </w:p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4E6" w:rsidRPr="004464E6" w:rsidTr="00CE4562">
        <w:trPr>
          <w:trHeight w:val="727"/>
        </w:trPr>
        <w:tc>
          <w:tcPr>
            <w:tcW w:w="1643" w:type="dxa"/>
            <w:vMerge/>
          </w:tcPr>
          <w:p w:rsidR="004464E6" w:rsidRPr="004464E6" w:rsidRDefault="004464E6" w:rsidP="00CE456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4464E6" w:rsidRPr="004464E6" w:rsidRDefault="004464E6" w:rsidP="00CE4562">
            <w:pPr>
              <w:rPr>
                <w:rFonts w:ascii="Tahoma" w:hAnsi="Tahoma" w:cs="Tahoma"/>
                <w:sz w:val="20"/>
                <w:szCs w:val="20"/>
              </w:rPr>
            </w:pPr>
            <w:r w:rsidRPr="004464E6">
              <w:rPr>
                <w:rFonts w:ascii="Tahoma" w:hAnsi="Tahoma" w:cs="Tahoma"/>
                <w:sz w:val="20"/>
                <w:szCs w:val="20"/>
              </w:rPr>
              <w:t>Hormones:</w:t>
            </w:r>
          </w:p>
        </w:tc>
      </w:tr>
    </w:tbl>
    <w:p w:rsidR="00CE4562" w:rsidRDefault="00CE4562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97F23" w:rsidRDefault="00697F23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97F23" w:rsidRDefault="00697F23" w:rsidP="00CE4562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697F23" w:rsidSect="00CE45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Behaviors are a result of _________________</w:t>
      </w:r>
      <w:proofErr w:type="gramStart"/>
      <w:r>
        <w:rPr>
          <w:rFonts w:ascii="Tahoma" w:hAnsi="Tahoma" w:cs="Tahoma"/>
          <w:b/>
          <w:sz w:val="24"/>
          <w:szCs w:val="24"/>
        </w:rPr>
        <w:t>_  _</w:t>
      </w:r>
      <w:proofErr w:type="gramEnd"/>
      <w:r>
        <w:rPr>
          <w:rFonts w:ascii="Tahoma" w:hAnsi="Tahoma" w:cs="Tahoma"/>
          <w:b/>
          <w:sz w:val="24"/>
          <w:szCs w:val="24"/>
        </w:rPr>
        <w:t>________________!</w:t>
      </w:r>
    </w:p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Innate Behaviors</w:t>
      </w:r>
      <w:proofErr w:type="gramStart"/>
      <w:r>
        <w:rPr>
          <w:rFonts w:ascii="Tahoma" w:hAnsi="Tahoma" w:cs="Tahoma"/>
          <w:b/>
          <w:sz w:val="24"/>
          <w:szCs w:val="24"/>
        </w:rPr>
        <w:t>:_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_______________________________________________________</w:t>
      </w:r>
    </w:p>
    <w:p w:rsidR="004E0371" w:rsidRP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09"/>
        <w:gridCol w:w="6433"/>
      </w:tblGrid>
      <w:tr w:rsidR="00E55921" w:rsidRPr="00E97454" w:rsidTr="00E55921">
        <w:tc>
          <w:tcPr>
            <w:tcW w:w="2178" w:type="dxa"/>
            <w:vMerge w:val="restart"/>
          </w:tcPr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Automatic</w:t>
            </w:r>
          </w:p>
        </w:tc>
        <w:tc>
          <w:tcPr>
            <w:tcW w:w="8838" w:type="dxa"/>
            <w:gridSpan w:val="2"/>
          </w:tcPr>
          <w:p w:rsidR="00E55921" w:rsidRPr="00E97454" w:rsidRDefault="00E55921" w:rsidP="00E55921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Reflex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E55921" w:rsidRPr="00E97454" w:rsidRDefault="00E55921" w:rsidP="00E55921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Fight-or-Flight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Pr="00E97454" w:rsidRDefault="00E97454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Instinct</w:t>
            </w:r>
          </w:p>
        </w:tc>
        <w:tc>
          <w:tcPr>
            <w:tcW w:w="2250" w:type="dxa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Simple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Suckling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 xml:space="preserve">More </w:t>
            </w: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Complex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Courtship</w:t>
            </w:r>
            <w:r w:rsidR="001C6A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Territoriality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Aggression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Dominance Hierarchy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Orientation/Taxis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Cycles</w:t>
            </w: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Circadian Rhythm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Migration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Hibernation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21" w:rsidRPr="00E97454" w:rsidTr="00E55921">
        <w:tc>
          <w:tcPr>
            <w:tcW w:w="2178" w:type="dxa"/>
            <w:vMerge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55921" w:rsidRPr="00E97454" w:rsidRDefault="00E55921" w:rsidP="00E55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Estivation</w:t>
            </w:r>
          </w:p>
          <w:p w:rsidR="00E55921" w:rsidRPr="00E97454" w:rsidRDefault="00E55921" w:rsidP="00634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4EAC" w:rsidRPr="004E0371" w:rsidRDefault="00634EAC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Learned Behaviors</w:t>
      </w:r>
      <w:r>
        <w:rPr>
          <w:rFonts w:ascii="Tahoma" w:hAnsi="Tahoma" w:cs="Tahoma"/>
          <w:b/>
          <w:sz w:val="24"/>
          <w:szCs w:val="24"/>
        </w:rPr>
        <w:t>: _______________________________________________________</w:t>
      </w:r>
    </w:p>
    <w:p w:rsidR="004E0371" w:rsidRPr="004E0371" w:rsidRDefault="004E0371" w:rsidP="00634EA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621"/>
      </w:tblGrid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Habituation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Classical conditioning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Operant conditioning </w:t>
            </w:r>
          </w:p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97454">
              <w:rPr>
                <w:rFonts w:ascii="Tahoma" w:hAnsi="Tahoma" w:cs="Tahoma"/>
                <w:sz w:val="20"/>
                <w:szCs w:val="20"/>
              </w:rPr>
              <w:t>Trial-and-Error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7454" w:rsidTr="00E97454">
        <w:tc>
          <w:tcPr>
            <w:tcW w:w="2178" w:type="dxa"/>
          </w:tcPr>
          <w:p w:rsidR="00E97454" w:rsidRPr="00E97454" w:rsidRDefault="00E97454" w:rsidP="00634EAC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Insight/Reasoning</w:t>
            </w:r>
          </w:p>
        </w:tc>
        <w:tc>
          <w:tcPr>
            <w:tcW w:w="8838" w:type="dxa"/>
          </w:tcPr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7454" w:rsidRDefault="00E97454" w:rsidP="00634E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97454" w:rsidRDefault="00E97454" w:rsidP="00634E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C6ABA" w:rsidRDefault="003A38C3" w:rsidP="00634E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53975</wp:posOffset>
                </wp:positionV>
                <wp:extent cx="3868420" cy="2338070"/>
                <wp:effectExtent l="5080" t="9525" r="12700" b="508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BA" w:rsidRDefault="001C6ABA" w:rsidP="001C6A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C6AB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Combining Innate and Learned Behaviors</w:t>
                            </w:r>
                          </w:p>
                          <w:p w:rsidR="001C6ABA" w:rsidRPr="004E0371" w:rsidRDefault="004E0371" w:rsidP="004E0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Social Behaviors:</w:t>
                            </w:r>
                          </w:p>
                          <w:p w:rsidR="004E0371" w:rsidRPr="004E0371" w:rsidRDefault="004E0371" w:rsidP="004E037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E0371" w:rsidRPr="004E0371" w:rsidRDefault="004E0371" w:rsidP="004E0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Imprinting:</w:t>
                            </w:r>
                          </w:p>
                          <w:p w:rsidR="004E0371" w:rsidRPr="004E0371" w:rsidRDefault="004E0371" w:rsidP="004E0371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E0371" w:rsidRPr="004E0371" w:rsidRDefault="004E0371" w:rsidP="004E0371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E0371" w:rsidRPr="004E0371" w:rsidRDefault="004E0371" w:rsidP="004E0371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E0371" w:rsidRPr="004E0371" w:rsidRDefault="004E0371" w:rsidP="004E0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Communication: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40.4pt;margin-top:4.25pt;width:304.6pt;height:1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">
                <v:textbox>
                  <w:txbxContent>
                    <w:p w:rsidR="001C6ABA" w:rsidRDefault="001C6ABA" w:rsidP="001C6AB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C6AB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Combining Innate and Learned Behaviors</w:t>
                      </w:r>
                    </w:p>
                    <w:p w:rsidR="001C6ABA" w:rsidRPr="004E0371" w:rsidRDefault="004E0371" w:rsidP="004E03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Social Behaviors:</w:t>
                      </w:r>
                    </w:p>
                    <w:p w:rsidR="004E0371" w:rsidRPr="004E0371" w:rsidRDefault="004E0371" w:rsidP="004E037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E0371" w:rsidRPr="004E0371" w:rsidRDefault="004E0371" w:rsidP="004E03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Imprinting:</w:t>
                      </w:r>
                    </w:p>
                    <w:p w:rsidR="004E0371" w:rsidRPr="004E0371" w:rsidRDefault="004E0371" w:rsidP="004E0371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E0371" w:rsidRPr="004E0371" w:rsidRDefault="004E0371" w:rsidP="004E0371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E0371" w:rsidRPr="004E0371" w:rsidRDefault="004E0371" w:rsidP="004E0371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E0371" w:rsidRPr="004E0371" w:rsidRDefault="004E0371" w:rsidP="004E03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Communication: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E97454" w:rsidRPr="00E97454" w:rsidRDefault="003A38C3" w:rsidP="00E97454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828040</wp:posOffset>
                </wp:positionV>
                <wp:extent cx="584200" cy="292100"/>
                <wp:effectExtent l="19050" t="22225" r="6350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292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46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189pt;margin-top:65.2pt;width:46pt;height:2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"/>
            </w:pict>
          </mc:Fallback>
        </mc:AlternateContent>
      </w:r>
      <w:r w:rsidR="001C6ABA">
        <w:rPr>
          <w:rFonts w:ascii="Arial" w:hAnsi="Arial" w:cs="Arial"/>
          <w:noProof/>
        </w:rPr>
        <w:drawing>
          <wp:inline distT="0" distB="0" distL="0" distR="0">
            <wp:extent cx="2363611" cy="1701800"/>
            <wp:effectExtent l="19050" t="0" r="0" b="0"/>
            <wp:docPr id="3" name="img:http://t2.ftcdn.net/jpg/00/12/38/89/400_F_12388959_ays5oenAeXIIJXvrx5kuL2WbWbtqnBJD.jpg" descr="duck and duck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2.ftcdn.net/jpg/00/12/38/89/400_F_12388959_ays5oenAeXIIJXvrx5kuL2WbWbtqnBJD.jpg" descr="duck and duckl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11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454" w:rsidRPr="00E97454" w:rsidSect="0063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862A4"/>
    <w:multiLevelType w:val="hybridMultilevel"/>
    <w:tmpl w:val="F016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62"/>
    <w:rsid w:val="001C6ABA"/>
    <w:rsid w:val="002F6BB6"/>
    <w:rsid w:val="003A38C3"/>
    <w:rsid w:val="00441C1E"/>
    <w:rsid w:val="004464E6"/>
    <w:rsid w:val="004E0371"/>
    <w:rsid w:val="00634EAC"/>
    <w:rsid w:val="00697F23"/>
    <w:rsid w:val="00755FC0"/>
    <w:rsid w:val="00963B49"/>
    <w:rsid w:val="00B64BA9"/>
    <w:rsid w:val="00CE4562"/>
    <w:rsid w:val="00D4658A"/>
    <w:rsid w:val="00DF4D69"/>
    <w:rsid w:val="00E55921"/>
    <w:rsid w:val="00E97454"/>
    <w:rsid w:val="00E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8008D15-82BF-4C48-A169-0C9FC14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Pasciak, Lauren A.</cp:lastModifiedBy>
  <cp:revision>2</cp:revision>
  <dcterms:created xsi:type="dcterms:W3CDTF">2016-01-04T02:15:00Z</dcterms:created>
  <dcterms:modified xsi:type="dcterms:W3CDTF">2016-01-04T02:15:00Z</dcterms:modified>
</cp:coreProperties>
</file>